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8379A6" w:rsidP="006C0B77">
      <w:pPr>
        <w:spacing w:after="0"/>
        <w:ind w:firstLine="709"/>
        <w:jc w:val="both"/>
      </w:pPr>
      <w:bookmarkStart w:id="0" w:name="_GoBack"/>
      <w:bookmarkEnd w:id="0"/>
      <w:r>
        <w:t xml:space="preserve">Федеральная рабочая программа учебного предмета «Основы безопасности жизнедеятельности» (далее  — Программа ОБЖ) позволит освоить содержание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</w:t>
      </w:r>
      <w:proofErr w:type="gramStart"/>
      <w:r>
        <w:t>обучающимися</w:t>
      </w:r>
      <w:proofErr w:type="gramEnd"/>
      <w:r>
        <w:t xml:space="preserve"> знаний и формирования у них умений и навыков в области безопасности жизнедеятельности.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A6"/>
    <w:rsid w:val="006C0B77"/>
    <w:rsid w:val="008242FF"/>
    <w:rsid w:val="008379A6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2023-11-07T17:33:00Z</dcterms:created>
  <dcterms:modified xsi:type="dcterms:W3CDTF">2023-11-07T17:33:00Z</dcterms:modified>
</cp:coreProperties>
</file>