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76"/>
      </w:tblGrid>
      <w:tr w:rsidR="00F81C15" w:rsidTr="00F81C15">
        <w:tc>
          <w:tcPr>
            <w:tcW w:w="5274" w:type="dxa"/>
          </w:tcPr>
          <w:p w:rsidR="00F81C15" w:rsidRDefault="00F81C15" w:rsidP="00F416BD">
            <w:pPr>
              <w:rPr>
                <w:sz w:val="20"/>
              </w:rPr>
            </w:pPr>
          </w:p>
        </w:tc>
        <w:tc>
          <w:tcPr>
            <w:tcW w:w="5276" w:type="dxa"/>
          </w:tcPr>
          <w:p w:rsidR="00F81C15" w:rsidRDefault="00F81C15" w:rsidP="00F416BD">
            <w:pPr>
              <w:rPr>
                <w:sz w:val="28"/>
              </w:rPr>
            </w:pPr>
            <w:r>
              <w:rPr>
                <w:sz w:val="28"/>
              </w:rPr>
              <w:t>Приложение 4</w:t>
            </w:r>
          </w:p>
          <w:p w:rsidR="00F81C15" w:rsidRDefault="00F81C15" w:rsidP="00F416BD">
            <w:pPr>
              <w:rPr>
                <w:sz w:val="28"/>
              </w:rPr>
            </w:pPr>
            <w:r>
              <w:rPr>
                <w:sz w:val="28"/>
              </w:rPr>
              <w:t>к ООП НОО,</w:t>
            </w:r>
          </w:p>
          <w:p w:rsidR="00F81C15" w:rsidRDefault="00F81C15" w:rsidP="00F416BD">
            <w:pPr>
              <w:rPr>
                <w:sz w:val="28"/>
              </w:rPr>
            </w:pPr>
            <w:r>
              <w:rPr>
                <w:sz w:val="28"/>
              </w:rPr>
              <w:t xml:space="preserve">утвержденной приказом </w:t>
            </w:r>
          </w:p>
          <w:p w:rsidR="00F81C15" w:rsidRDefault="00F81C15" w:rsidP="00F416BD">
            <w:pPr>
              <w:rPr>
                <w:sz w:val="28"/>
              </w:rPr>
            </w:pPr>
            <w:r>
              <w:rPr>
                <w:sz w:val="28"/>
              </w:rPr>
              <w:t>МБОУ «Веревская СОШ»</w:t>
            </w:r>
          </w:p>
          <w:p w:rsidR="00F81C15" w:rsidRPr="00AC787D" w:rsidRDefault="00F81C15" w:rsidP="00F416BD">
            <w:pPr>
              <w:rPr>
                <w:sz w:val="28"/>
              </w:rPr>
            </w:pPr>
            <w:r>
              <w:rPr>
                <w:sz w:val="28"/>
              </w:rPr>
              <w:t>от 01.09.2016 № 111</w:t>
            </w:r>
          </w:p>
        </w:tc>
      </w:tr>
    </w:tbl>
    <w:p w:rsidR="00F81C15" w:rsidRDefault="00F81C15" w:rsidP="00F81C15">
      <w:pPr>
        <w:rPr>
          <w:sz w:val="20"/>
        </w:rPr>
      </w:pPr>
    </w:p>
    <w:p w:rsidR="00F81C15" w:rsidRPr="00AC787D" w:rsidRDefault="00F81C15" w:rsidP="00F81C15">
      <w:pPr>
        <w:rPr>
          <w:sz w:val="20"/>
        </w:rPr>
      </w:pPr>
    </w:p>
    <w:p w:rsidR="00F81C15" w:rsidRPr="00AC787D" w:rsidRDefault="00F81C15" w:rsidP="00F81C15">
      <w:pPr>
        <w:rPr>
          <w:sz w:val="20"/>
        </w:rPr>
      </w:pPr>
    </w:p>
    <w:p w:rsidR="00F81C15" w:rsidRDefault="00F81C15" w:rsidP="00F81C15">
      <w:pPr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Default="00F81C15" w:rsidP="00F81C15">
      <w:pPr>
        <w:jc w:val="center"/>
        <w:rPr>
          <w:sz w:val="20"/>
        </w:rPr>
      </w:pPr>
    </w:p>
    <w:p w:rsidR="00F81C15" w:rsidRPr="00AC787D" w:rsidRDefault="00F81C15" w:rsidP="00F81C15">
      <w:pPr>
        <w:spacing w:line="360" w:lineRule="auto"/>
        <w:jc w:val="center"/>
        <w:rPr>
          <w:b/>
          <w:sz w:val="28"/>
        </w:rPr>
      </w:pPr>
      <w:r w:rsidRPr="00AC787D">
        <w:rPr>
          <w:b/>
          <w:sz w:val="28"/>
        </w:rPr>
        <w:t>Рабочая программа</w:t>
      </w:r>
    </w:p>
    <w:p w:rsidR="00F81C15" w:rsidRPr="00AC787D" w:rsidRDefault="00F81C15" w:rsidP="00F81C15">
      <w:pPr>
        <w:spacing w:line="360" w:lineRule="auto"/>
        <w:jc w:val="center"/>
        <w:rPr>
          <w:b/>
          <w:sz w:val="28"/>
        </w:rPr>
      </w:pPr>
      <w:r w:rsidRPr="00AC787D">
        <w:rPr>
          <w:b/>
          <w:sz w:val="28"/>
        </w:rPr>
        <w:t>по учебному предмету «</w:t>
      </w:r>
      <w:r>
        <w:rPr>
          <w:b/>
          <w:sz w:val="28"/>
        </w:rPr>
        <w:t>Музыка</w:t>
      </w:r>
      <w:r w:rsidRPr="00AC787D">
        <w:rPr>
          <w:b/>
          <w:sz w:val="28"/>
        </w:rPr>
        <w:t>»</w:t>
      </w: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  <w:r>
        <w:rPr>
          <w:sz w:val="20"/>
        </w:rPr>
        <w:tab/>
      </w: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F81C15" w:rsidRDefault="00F81C15" w:rsidP="00F81C15">
      <w:pPr>
        <w:pStyle w:val="1"/>
        <w:spacing w:before="72" w:line="362" w:lineRule="auto"/>
        <w:ind w:left="2435"/>
        <w:rPr>
          <w:sz w:val="20"/>
        </w:rPr>
      </w:pPr>
    </w:p>
    <w:p w:rsidR="00614834" w:rsidRDefault="005820AF" w:rsidP="00F81C15">
      <w:pPr>
        <w:pStyle w:val="1"/>
        <w:spacing w:before="72" w:line="362" w:lineRule="auto"/>
        <w:ind w:left="2435"/>
      </w:pPr>
      <w:r>
        <w:lastRenderedPageBreak/>
        <w:t xml:space="preserve">ПЛАНИРУЕМЫЕ </w:t>
      </w:r>
      <w:r>
        <w:rPr>
          <w:spacing w:val="-11"/>
        </w:rPr>
        <w:t xml:space="preserve">РЕЗУЛЬТАТЫ </w:t>
      </w:r>
      <w:r>
        <w:t>ОСВОЕНИЯ УЧЕБНОГО</w:t>
      </w:r>
      <w:r>
        <w:rPr>
          <w:spacing w:val="69"/>
        </w:rPr>
        <w:t xml:space="preserve"> </w:t>
      </w:r>
      <w:r>
        <w:rPr>
          <w:spacing w:val="-3"/>
        </w:rPr>
        <w:t>ПРЕДМЕТА</w:t>
      </w:r>
    </w:p>
    <w:p w:rsidR="00614834" w:rsidRDefault="00614834">
      <w:pPr>
        <w:pStyle w:val="a3"/>
        <w:spacing w:before="9"/>
        <w:rPr>
          <w:b/>
          <w:sz w:val="23"/>
        </w:rPr>
      </w:pPr>
    </w:p>
    <w:p w:rsidR="00614834" w:rsidRDefault="005820AF">
      <w:pPr>
        <w:ind w:left="2433" w:right="2097"/>
        <w:jc w:val="center"/>
        <w:rPr>
          <w:b/>
          <w:sz w:val="28"/>
        </w:rPr>
      </w:pPr>
      <w:r>
        <w:rPr>
          <w:b/>
          <w:sz w:val="28"/>
        </w:rPr>
        <w:t>Личностные результаты:</w:t>
      </w:r>
    </w:p>
    <w:p w:rsidR="00614834" w:rsidRDefault="00614834">
      <w:pPr>
        <w:pStyle w:val="a3"/>
        <w:spacing w:before="2"/>
        <w:rPr>
          <w:b/>
          <w:sz w:val="38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983"/>
        </w:tabs>
        <w:spacing w:line="360" w:lineRule="auto"/>
        <w:ind w:right="430" w:firstLine="0"/>
        <w:rPr>
          <w:sz w:val="28"/>
        </w:rPr>
      </w:pPr>
      <w:r>
        <w:rPr>
          <w:sz w:val="28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</w:t>
      </w:r>
      <w:r>
        <w:rPr>
          <w:sz w:val="28"/>
        </w:rPr>
        <w:t>ви, различных направлений современного музыкального 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614834" w:rsidRDefault="00614834">
      <w:pPr>
        <w:pStyle w:val="a3"/>
        <w:spacing w:before="2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952"/>
        </w:tabs>
        <w:spacing w:before="1" w:line="360" w:lineRule="auto"/>
        <w:ind w:right="432" w:firstLine="0"/>
        <w:rPr>
          <w:sz w:val="28"/>
        </w:rPr>
      </w:pPr>
      <w:r>
        <w:rPr>
          <w:sz w:val="28"/>
        </w:rPr>
        <w:t>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</w:t>
      </w:r>
      <w:r>
        <w:rPr>
          <w:sz w:val="28"/>
        </w:rPr>
        <w:t>узыки других стран, народов, национальных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стилей;</w:t>
      </w:r>
    </w:p>
    <w:p w:rsidR="00614834" w:rsidRDefault="00614834">
      <w:pPr>
        <w:pStyle w:val="a3"/>
        <w:spacing w:before="4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12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614834" w:rsidRDefault="00614834">
      <w:pPr>
        <w:pStyle w:val="a3"/>
        <w:spacing w:before="5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991"/>
        </w:tabs>
        <w:spacing w:line="357" w:lineRule="auto"/>
        <w:ind w:right="428" w:firstLine="0"/>
        <w:rPr>
          <w:sz w:val="28"/>
        </w:rPr>
      </w:pPr>
      <w:r>
        <w:rPr>
          <w:sz w:val="28"/>
        </w:rPr>
        <w:t>ув</w:t>
      </w:r>
      <w:r>
        <w:rPr>
          <w:sz w:val="28"/>
        </w:rPr>
        <w:t>ажительное отношение к культуре других народов; сформированность эстетических потребностей, ценностей 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чувств;</w:t>
      </w:r>
    </w:p>
    <w:p w:rsidR="00614834" w:rsidRDefault="00614834">
      <w:pPr>
        <w:pStyle w:val="a3"/>
        <w:spacing w:before="10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05"/>
        </w:tabs>
        <w:spacing w:line="357" w:lineRule="auto"/>
        <w:ind w:right="432" w:firstLine="0"/>
        <w:rPr>
          <w:sz w:val="28"/>
        </w:rPr>
      </w:pPr>
      <w:r>
        <w:rPr>
          <w:sz w:val="28"/>
        </w:rPr>
        <w:t>развитие мотивов учебной деятельности и личностного смысла учения; овладение навыками сотрудничества с учителем и</w:t>
      </w:r>
      <w:r>
        <w:rPr>
          <w:spacing w:val="-8"/>
          <w:sz w:val="28"/>
        </w:rPr>
        <w:t xml:space="preserve"> </w:t>
      </w:r>
      <w:r>
        <w:rPr>
          <w:sz w:val="28"/>
        </w:rPr>
        <w:t>сверстниками;</w:t>
      </w:r>
    </w:p>
    <w:p w:rsidR="00614834" w:rsidRDefault="00614834">
      <w:pPr>
        <w:pStyle w:val="a3"/>
        <w:spacing w:before="11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00"/>
        </w:tabs>
        <w:spacing w:line="357" w:lineRule="auto"/>
        <w:ind w:firstLine="0"/>
        <w:rPr>
          <w:sz w:val="28"/>
        </w:rPr>
      </w:pPr>
      <w:r>
        <w:rPr>
          <w:sz w:val="28"/>
        </w:rPr>
        <w:t>ориентация в культурном многообразии окружающей действительности, участие в музыкальной жизни класса, школы, города и</w:t>
      </w:r>
      <w:r>
        <w:rPr>
          <w:spacing w:val="-13"/>
          <w:sz w:val="28"/>
        </w:rPr>
        <w:t xml:space="preserve"> </w:t>
      </w:r>
      <w:r>
        <w:rPr>
          <w:sz w:val="28"/>
        </w:rPr>
        <w:t>др.;</w:t>
      </w:r>
    </w:p>
    <w:p w:rsidR="00614834" w:rsidRDefault="00614834">
      <w:pPr>
        <w:pStyle w:val="a3"/>
        <w:spacing w:before="10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03"/>
        </w:tabs>
        <w:spacing w:line="357" w:lineRule="auto"/>
        <w:ind w:firstLine="0"/>
        <w:rPr>
          <w:sz w:val="28"/>
        </w:rPr>
      </w:pPr>
      <w:r>
        <w:rPr>
          <w:sz w:val="28"/>
        </w:rPr>
        <w:t>формирование этических чувств доброжелательности и эмоционально – нравственной отзывчивости, понимания и сопереживания чувствам друг</w:t>
      </w:r>
      <w:r>
        <w:rPr>
          <w:sz w:val="28"/>
        </w:rPr>
        <w:t>их людей;</w:t>
      </w:r>
    </w:p>
    <w:p w:rsidR="00614834" w:rsidRDefault="00614834">
      <w:pPr>
        <w:spacing w:line="357" w:lineRule="auto"/>
        <w:jc w:val="both"/>
        <w:rPr>
          <w:sz w:val="28"/>
        </w:rPr>
        <w:sectPr w:rsidR="00614834" w:rsidSect="00F81C15">
          <w:footerReference w:type="default" r:id="rId7"/>
          <w:pgSz w:w="11910" w:h="16840"/>
          <w:pgMar w:top="1040" w:right="420" w:bottom="900" w:left="940" w:header="0" w:footer="715" w:gutter="0"/>
          <w:pgNumType w:start="2"/>
          <w:cols w:space="720"/>
          <w:titlePg/>
          <w:docGrid w:linePitch="299"/>
        </w:sect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51"/>
        </w:tabs>
        <w:spacing w:before="67" w:line="360" w:lineRule="auto"/>
        <w:ind w:right="426" w:firstLine="0"/>
        <w:rPr>
          <w:sz w:val="28"/>
        </w:rPr>
      </w:pPr>
      <w:r>
        <w:rPr>
          <w:sz w:val="28"/>
        </w:rPr>
        <w:lastRenderedPageBreak/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общества.</w:t>
      </w:r>
    </w:p>
    <w:p w:rsidR="00614834" w:rsidRDefault="00614834">
      <w:pPr>
        <w:pStyle w:val="a3"/>
        <w:spacing w:before="8"/>
        <w:rPr>
          <w:sz w:val="24"/>
        </w:rPr>
      </w:pPr>
    </w:p>
    <w:p w:rsidR="00614834" w:rsidRDefault="005820AF">
      <w:pPr>
        <w:pStyle w:val="1"/>
        <w:ind w:left="2432"/>
      </w:pPr>
      <w:r>
        <w:t>Метапредметные результаты:</w:t>
      </w:r>
    </w:p>
    <w:p w:rsidR="00614834" w:rsidRDefault="00614834">
      <w:pPr>
        <w:pStyle w:val="a3"/>
        <w:spacing w:before="2"/>
        <w:rPr>
          <w:b/>
          <w:sz w:val="38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39"/>
        </w:tabs>
        <w:spacing w:line="357" w:lineRule="auto"/>
        <w:ind w:right="432" w:firstLine="69"/>
        <w:rPr>
          <w:sz w:val="28"/>
        </w:rPr>
      </w:pPr>
      <w:r>
        <w:rPr>
          <w:sz w:val="28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14834" w:rsidRDefault="00614834">
      <w:pPr>
        <w:pStyle w:val="a3"/>
        <w:spacing w:before="2"/>
        <w:rPr>
          <w:sz w:val="25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03"/>
        </w:tabs>
        <w:spacing w:line="357" w:lineRule="auto"/>
        <w:ind w:right="433" w:firstLine="69"/>
        <w:rPr>
          <w:sz w:val="28"/>
        </w:rPr>
      </w:pPr>
      <w:r>
        <w:rPr>
          <w:sz w:val="28"/>
        </w:rPr>
        <w:t>освоение способов решения проблем творческого и поискового характера в процессе восприятия,</w:t>
      </w:r>
      <w:r>
        <w:rPr>
          <w:sz w:val="28"/>
        </w:rPr>
        <w:t xml:space="preserve"> исполнения, оценки музыкальных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сочинений;</w:t>
      </w:r>
    </w:p>
    <w:p w:rsidR="00614834" w:rsidRDefault="00614834">
      <w:pPr>
        <w:pStyle w:val="a3"/>
        <w:spacing w:before="10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29"/>
        </w:tabs>
        <w:spacing w:line="360" w:lineRule="auto"/>
        <w:ind w:right="427" w:firstLine="69"/>
        <w:rPr>
          <w:sz w:val="28"/>
        </w:rPr>
      </w:pPr>
      <w:r>
        <w:rPr>
          <w:sz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</w:t>
      </w:r>
      <w:r>
        <w:rPr>
          <w:sz w:val="28"/>
        </w:rPr>
        <w:t>эффективные способы достижения результата в исполнительской и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14834" w:rsidRDefault="00614834">
      <w:pPr>
        <w:pStyle w:val="a3"/>
        <w:spacing w:before="5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125"/>
        </w:tabs>
        <w:spacing w:line="357" w:lineRule="auto"/>
        <w:ind w:right="431" w:firstLine="69"/>
        <w:rPr>
          <w:sz w:val="28"/>
        </w:rPr>
      </w:pPr>
      <w:r>
        <w:rPr>
          <w:sz w:val="28"/>
        </w:rPr>
        <w:t>освоение начальных форм познавательной и личностной рефлексии; позитивная самооценка своих музыкально – 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614834" w:rsidRDefault="00614834">
      <w:pPr>
        <w:pStyle w:val="a3"/>
        <w:spacing w:before="10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120"/>
        </w:tabs>
        <w:spacing w:line="360" w:lineRule="auto"/>
        <w:ind w:right="427" w:firstLine="0"/>
        <w:rPr>
          <w:sz w:val="28"/>
        </w:rPr>
      </w:pPr>
      <w:r>
        <w:rPr>
          <w:sz w:val="28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14834" w:rsidRDefault="00614834">
      <w:pPr>
        <w:pStyle w:val="a3"/>
        <w:spacing w:before="6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998"/>
        </w:tabs>
        <w:spacing w:line="360" w:lineRule="auto"/>
        <w:ind w:right="430" w:firstLine="0"/>
        <w:rPr>
          <w:sz w:val="28"/>
        </w:rPr>
      </w:pPr>
      <w:r>
        <w:rPr>
          <w:sz w:val="28"/>
        </w:rPr>
        <w:t>приобретение умения осознанного построения речевого высказывания о содержании, характере, особенностях язык</w:t>
      </w:r>
      <w:r>
        <w:rPr>
          <w:sz w:val="28"/>
        </w:rPr>
        <w:t>а музыкальных произведений разных эпох, творческих направлений в соответствии с задачами коммуникации;</w:t>
      </w:r>
    </w:p>
    <w:p w:rsidR="00614834" w:rsidRDefault="00614834">
      <w:pPr>
        <w:spacing w:line="360" w:lineRule="auto"/>
        <w:jc w:val="both"/>
        <w:rPr>
          <w:sz w:val="28"/>
        </w:rPr>
        <w:sectPr w:rsidR="00614834">
          <w:pgSz w:w="11910" w:h="16840"/>
          <w:pgMar w:top="1040" w:right="420" w:bottom="900" w:left="940" w:header="0" w:footer="715" w:gutter="0"/>
          <w:cols w:space="720"/>
        </w:sect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168"/>
        </w:tabs>
        <w:spacing w:before="67" w:line="360" w:lineRule="auto"/>
        <w:ind w:right="429" w:firstLine="69"/>
        <w:rPr>
          <w:sz w:val="28"/>
        </w:rPr>
      </w:pPr>
      <w:r>
        <w:rPr>
          <w:sz w:val="28"/>
        </w:rPr>
        <w:lastRenderedPageBreak/>
        <w:t>формирование у младших школьников умения составлять тексты, связанные с размышлениями о музыке и личностной оценкой ее содержания, в ус</w:t>
      </w:r>
      <w:r>
        <w:rPr>
          <w:sz w:val="28"/>
        </w:rPr>
        <w:t>тной и 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614834" w:rsidRDefault="00614834">
      <w:pPr>
        <w:pStyle w:val="a3"/>
        <w:spacing w:before="6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218"/>
        </w:tabs>
        <w:spacing w:line="360" w:lineRule="auto"/>
        <w:ind w:right="425" w:firstLine="69"/>
        <w:rPr>
          <w:sz w:val="28"/>
        </w:rPr>
      </w:pPr>
      <w:r>
        <w:rPr>
          <w:sz w:val="28"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</w:t>
      </w:r>
      <w:r>
        <w:rPr>
          <w:sz w:val="28"/>
        </w:rPr>
        <w:t>ности;</w:t>
      </w:r>
    </w:p>
    <w:p w:rsidR="00614834" w:rsidRDefault="00614834">
      <w:pPr>
        <w:pStyle w:val="a3"/>
        <w:spacing w:before="3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96"/>
        </w:tabs>
        <w:spacing w:line="360" w:lineRule="auto"/>
        <w:ind w:right="426" w:firstLine="139"/>
        <w:rPr>
          <w:sz w:val="28"/>
        </w:rPr>
      </w:pPr>
      <w:r>
        <w:rPr>
          <w:sz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</w:t>
      </w:r>
      <w:r>
        <w:rPr>
          <w:sz w:val="28"/>
        </w:rPr>
        <w:t>, мультимедийные презентации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т.д.).</w:t>
      </w:r>
    </w:p>
    <w:p w:rsidR="00614834" w:rsidRDefault="00614834">
      <w:pPr>
        <w:pStyle w:val="a3"/>
        <w:spacing w:before="7"/>
        <w:rPr>
          <w:sz w:val="24"/>
        </w:rPr>
      </w:pPr>
    </w:p>
    <w:p w:rsidR="00614834" w:rsidRDefault="005820AF">
      <w:pPr>
        <w:pStyle w:val="1"/>
        <w:ind w:left="2430"/>
      </w:pPr>
      <w:r>
        <w:t>Предметные результаты:</w:t>
      </w:r>
    </w:p>
    <w:p w:rsidR="00614834" w:rsidRDefault="00614834">
      <w:pPr>
        <w:pStyle w:val="a3"/>
        <w:spacing w:before="2"/>
        <w:rPr>
          <w:b/>
          <w:sz w:val="38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82"/>
        </w:tabs>
        <w:spacing w:line="357" w:lineRule="auto"/>
        <w:ind w:right="425" w:firstLine="69"/>
        <w:rPr>
          <w:sz w:val="28"/>
        </w:rPr>
      </w:pPr>
      <w:r>
        <w:rPr>
          <w:sz w:val="28"/>
        </w:rPr>
        <w:t>формирование представления о роли музыки в жизни человека, в его духовно – нравственном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развитии;</w:t>
      </w:r>
    </w:p>
    <w:p w:rsidR="00614834" w:rsidRDefault="00614834">
      <w:pPr>
        <w:pStyle w:val="a3"/>
        <w:spacing w:before="8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995"/>
        </w:tabs>
        <w:ind w:left="994" w:right="0" w:hanging="164"/>
        <w:rPr>
          <w:sz w:val="28"/>
        </w:rPr>
      </w:pPr>
      <w:r>
        <w:rPr>
          <w:sz w:val="28"/>
        </w:rPr>
        <w:t>формирование общего представления о музыкальной картине</w:t>
      </w:r>
      <w:r>
        <w:rPr>
          <w:spacing w:val="-13"/>
          <w:sz w:val="28"/>
        </w:rPr>
        <w:t xml:space="preserve"> </w:t>
      </w:r>
      <w:r>
        <w:rPr>
          <w:sz w:val="28"/>
        </w:rPr>
        <w:t>мира;</w:t>
      </w:r>
    </w:p>
    <w:p w:rsidR="00614834" w:rsidRDefault="00614834">
      <w:pPr>
        <w:pStyle w:val="a3"/>
        <w:spacing w:before="7"/>
        <w:rPr>
          <w:sz w:val="38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72"/>
        </w:tabs>
        <w:spacing w:line="357" w:lineRule="auto"/>
        <w:ind w:right="430" w:firstLine="69"/>
        <w:rPr>
          <w:sz w:val="28"/>
        </w:rPr>
      </w:pPr>
      <w:r>
        <w:rPr>
          <w:sz w:val="28"/>
        </w:rPr>
        <w:t>знание основных закономерностей музыкального искусства на примере изучаемых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614834" w:rsidRDefault="00614834">
      <w:pPr>
        <w:pStyle w:val="a3"/>
        <w:spacing w:before="10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60"/>
        </w:tabs>
        <w:spacing w:line="360" w:lineRule="auto"/>
        <w:ind w:right="427" w:firstLine="69"/>
        <w:rPr>
          <w:sz w:val="28"/>
        </w:rPr>
      </w:pPr>
      <w:r>
        <w:rPr>
          <w:sz w:val="28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</w:t>
      </w:r>
      <w:r>
        <w:rPr>
          <w:sz w:val="28"/>
        </w:rPr>
        <w:t>ному искусству и музыкальной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деятельности;</w:t>
      </w:r>
    </w:p>
    <w:p w:rsidR="00614834" w:rsidRDefault="00614834">
      <w:pPr>
        <w:pStyle w:val="a3"/>
        <w:spacing w:before="6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53"/>
        </w:tabs>
        <w:spacing w:line="357" w:lineRule="auto"/>
        <w:ind w:right="432" w:firstLine="69"/>
        <w:rPr>
          <w:sz w:val="28"/>
        </w:rPr>
      </w:pPr>
      <w:r>
        <w:rPr>
          <w:sz w:val="28"/>
        </w:rPr>
        <w:t>формирование устойчивого интереса к музыке и различным видам (или какому- либо виду) музыкально - 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14834" w:rsidRDefault="00614834">
      <w:pPr>
        <w:pStyle w:val="a3"/>
        <w:spacing w:before="10"/>
        <w:rPr>
          <w:sz w:val="24"/>
        </w:rPr>
      </w:pPr>
    </w:p>
    <w:p w:rsidR="00614834" w:rsidRDefault="005820AF">
      <w:pPr>
        <w:pStyle w:val="a3"/>
        <w:spacing w:line="357" w:lineRule="auto"/>
        <w:ind w:left="762" w:right="429" w:firstLine="139"/>
        <w:jc w:val="both"/>
      </w:pPr>
      <w:r>
        <w:t>- умение воспринимать музыку и выражать свое отношение к музыкальным произведениям;</w:t>
      </w:r>
    </w:p>
    <w:p w:rsidR="00614834" w:rsidRDefault="00614834">
      <w:pPr>
        <w:spacing w:line="357" w:lineRule="auto"/>
        <w:jc w:val="both"/>
        <w:sectPr w:rsidR="00614834">
          <w:pgSz w:w="11910" w:h="16840"/>
          <w:pgMar w:top="1040" w:right="420" w:bottom="900" w:left="940" w:header="0" w:footer="715" w:gutter="0"/>
          <w:cols w:space="720"/>
        </w:sect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67"/>
        </w:tabs>
        <w:spacing w:before="67" w:line="360" w:lineRule="auto"/>
        <w:ind w:right="426" w:firstLine="0"/>
        <w:rPr>
          <w:sz w:val="28"/>
        </w:rPr>
      </w:pPr>
      <w:r>
        <w:rPr>
          <w:sz w:val="28"/>
        </w:rPr>
        <w:lastRenderedPageBreak/>
        <w:t>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стилей;</w:t>
      </w:r>
    </w:p>
    <w:p w:rsidR="00614834" w:rsidRDefault="00614834">
      <w:pPr>
        <w:pStyle w:val="a3"/>
        <w:spacing w:before="5"/>
        <w:rPr>
          <w:sz w:val="24"/>
        </w:rPr>
      </w:pPr>
    </w:p>
    <w:p w:rsidR="00614834" w:rsidRDefault="005820AF">
      <w:pPr>
        <w:pStyle w:val="a4"/>
        <w:numPr>
          <w:ilvl w:val="0"/>
          <w:numId w:val="1"/>
        </w:numPr>
        <w:tabs>
          <w:tab w:val="left" w:pos="1017"/>
        </w:tabs>
        <w:spacing w:line="360" w:lineRule="auto"/>
        <w:ind w:firstLine="69"/>
        <w:rPr>
          <w:sz w:val="28"/>
        </w:rPr>
      </w:pPr>
      <w:r>
        <w:rPr>
          <w:sz w:val="28"/>
        </w:rPr>
        <w:t>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614834" w:rsidRDefault="00614834">
      <w:pPr>
        <w:pStyle w:val="a3"/>
        <w:spacing w:before="9"/>
        <w:rPr>
          <w:sz w:val="24"/>
        </w:rPr>
      </w:pPr>
    </w:p>
    <w:p w:rsidR="00614834" w:rsidRDefault="005820AF">
      <w:pPr>
        <w:pStyle w:val="1"/>
        <w:ind w:left="2429"/>
      </w:pPr>
      <w:r>
        <w:t>СОДЕРЖАНИЕ УЧЕБНОГО ПРЕДМЕТА</w:t>
      </w:r>
    </w:p>
    <w:p w:rsidR="00614834" w:rsidRDefault="00614834">
      <w:pPr>
        <w:pStyle w:val="a3"/>
        <w:spacing w:before="11"/>
        <w:rPr>
          <w:b/>
          <w:sz w:val="37"/>
        </w:rPr>
      </w:pPr>
    </w:p>
    <w:p w:rsidR="00614834" w:rsidRDefault="005820AF">
      <w:pPr>
        <w:pStyle w:val="a3"/>
        <w:spacing w:line="360" w:lineRule="auto"/>
        <w:ind w:left="762" w:right="431"/>
        <w:jc w:val="both"/>
      </w:pPr>
      <w:r>
        <w:t xml:space="preserve">Основное содержание курса представлено следующими содержательными линиями: </w:t>
      </w:r>
      <w:r>
        <w:t>«Музыка в жизни человека», «Основные закономерности музыкального искусства» и «Музыкальная картина мира».</w:t>
      </w:r>
    </w:p>
    <w:p w:rsidR="00614834" w:rsidRDefault="00614834">
      <w:pPr>
        <w:pStyle w:val="a3"/>
        <w:spacing w:before="5"/>
        <w:rPr>
          <w:sz w:val="24"/>
        </w:rPr>
      </w:pPr>
    </w:p>
    <w:p w:rsidR="00614834" w:rsidRDefault="005820AF">
      <w:pPr>
        <w:pStyle w:val="a3"/>
        <w:spacing w:before="1" w:line="360" w:lineRule="auto"/>
        <w:ind w:left="762" w:right="427"/>
        <w:jc w:val="both"/>
      </w:pPr>
      <w:r>
        <w:rPr>
          <w:b/>
        </w:rPr>
        <w:t xml:space="preserve">Музыка в жизни человека. </w:t>
      </w:r>
      <w:r>
        <w:t>Истоки возникновения музыки. Рождение музыки как естественное проявление человеческих чувств. Звучание окружающей жизни, при</w:t>
      </w:r>
      <w:r>
        <w:t>роды, настроений, чувств и характера человека.</w:t>
      </w:r>
    </w:p>
    <w:p w:rsidR="00614834" w:rsidRDefault="00614834">
      <w:pPr>
        <w:pStyle w:val="a3"/>
        <w:spacing w:before="3"/>
        <w:rPr>
          <w:sz w:val="24"/>
        </w:rPr>
      </w:pPr>
    </w:p>
    <w:p w:rsidR="00614834" w:rsidRDefault="005820AF">
      <w:pPr>
        <w:pStyle w:val="a3"/>
        <w:spacing w:line="360" w:lineRule="auto"/>
        <w:ind w:left="762" w:right="424"/>
        <w:jc w:val="both"/>
      </w:pPr>
      <w:r>
        <w:t>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</w:t>
      </w:r>
      <w:r>
        <w:t>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</w:t>
      </w:r>
      <w:r>
        <w:t>кальных образах. Народная и профессиональная музыка. Сочинения отечественных композиторов о Родине. Духовная музыка в творчестве</w:t>
      </w:r>
      <w:r>
        <w:rPr>
          <w:spacing w:val="-13"/>
        </w:rPr>
        <w:t xml:space="preserve"> </w:t>
      </w:r>
      <w:r>
        <w:t>композиторов.</w:t>
      </w:r>
    </w:p>
    <w:p w:rsidR="00614834" w:rsidRDefault="00614834">
      <w:pPr>
        <w:pStyle w:val="a3"/>
        <w:spacing w:before="5"/>
        <w:rPr>
          <w:sz w:val="24"/>
        </w:rPr>
      </w:pPr>
    </w:p>
    <w:p w:rsidR="00614834" w:rsidRDefault="005820AF">
      <w:pPr>
        <w:pStyle w:val="a3"/>
        <w:spacing w:line="360" w:lineRule="auto"/>
        <w:ind w:left="762" w:right="422"/>
        <w:jc w:val="both"/>
      </w:pPr>
      <w:r>
        <w:rPr>
          <w:b/>
        </w:rPr>
        <w:t xml:space="preserve">Основные закономерности музыкального искусства. </w:t>
      </w:r>
      <w:r>
        <w:t>Интонационно- образная природа музыкального искусства. Выразител</w:t>
      </w:r>
      <w:r>
        <w:t>ьность и изобразительность в музыке. Интонация как озвученное состояние, выражение эмоций и мыслей. Интонации музыкальные и речевые. Сходство</w:t>
      </w:r>
    </w:p>
    <w:p w:rsidR="00614834" w:rsidRDefault="00614834">
      <w:pPr>
        <w:spacing w:line="360" w:lineRule="auto"/>
        <w:jc w:val="both"/>
        <w:sectPr w:rsidR="00614834">
          <w:pgSz w:w="11910" w:h="16840"/>
          <w:pgMar w:top="1040" w:right="420" w:bottom="900" w:left="940" w:header="0" w:footer="715" w:gutter="0"/>
          <w:cols w:space="720"/>
        </w:sectPr>
      </w:pPr>
    </w:p>
    <w:p w:rsidR="00614834" w:rsidRDefault="005820AF">
      <w:pPr>
        <w:pStyle w:val="a3"/>
        <w:spacing w:before="67" w:line="360" w:lineRule="auto"/>
        <w:ind w:left="762" w:right="427"/>
        <w:jc w:val="both"/>
      </w:pPr>
      <w:r>
        <w:lastRenderedPageBreak/>
        <w:t>и различие. Интонация – источник музыкальной речи. Основные средства музыкальной выразительности (мелодия, ритм, темп, динамика, тембр, лад и др.).</w:t>
      </w:r>
    </w:p>
    <w:p w:rsidR="00614834" w:rsidRDefault="00614834">
      <w:pPr>
        <w:pStyle w:val="a3"/>
        <w:spacing w:before="6"/>
        <w:rPr>
          <w:sz w:val="24"/>
        </w:rPr>
      </w:pPr>
    </w:p>
    <w:p w:rsidR="00614834" w:rsidRDefault="005820AF">
      <w:pPr>
        <w:pStyle w:val="a3"/>
        <w:spacing w:line="360" w:lineRule="auto"/>
        <w:ind w:left="762" w:right="424"/>
        <w:jc w:val="both"/>
      </w:pPr>
      <w:r>
        <w:t xml:space="preserve">Музыкальная речь как способ общения между людьми, ее эмоциональное воздействие. Композитор – исполнитель – </w:t>
      </w:r>
      <w:r>
        <w:t>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614834" w:rsidRDefault="00614834">
      <w:pPr>
        <w:pStyle w:val="a3"/>
        <w:spacing w:before="5"/>
        <w:rPr>
          <w:sz w:val="24"/>
        </w:rPr>
      </w:pPr>
    </w:p>
    <w:p w:rsidR="00614834" w:rsidRDefault="005820AF">
      <w:pPr>
        <w:pStyle w:val="a3"/>
        <w:spacing w:line="360" w:lineRule="auto"/>
        <w:ind w:left="762" w:right="427"/>
        <w:jc w:val="both"/>
      </w:pPr>
      <w:r>
        <w:t>Развитие музыки — сопоставление и столкновение чувств и мыслей человека, музыкальных ин</w:t>
      </w:r>
      <w:r>
        <w:t>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614834" w:rsidRDefault="00614834">
      <w:pPr>
        <w:pStyle w:val="a3"/>
        <w:spacing w:before="4"/>
        <w:rPr>
          <w:sz w:val="24"/>
        </w:rPr>
      </w:pPr>
    </w:p>
    <w:p w:rsidR="00614834" w:rsidRDefault="005820AF">
      <w:pPr>
        <w:pStyle w:val="a3"/>
        <w:spacing w:line="360" w:lineRule="auto"/>
        <w:ind w:left="762" w:right="423"/>
        <w:jc w:val="both"/>
      </w:pPr>
      <w:r>
        <w:rPr>
          <w:b/>
        </w:rPr>
        <w:t xml:space="preserve">Музыкальная картина мира. </w:t>
      </w:r>
      <w: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</w:t>
      </w:r>
      <w:r>
        <w:t>ыкальные театры. Конкурсы и фестивали музыкантов. Музыка для детей: радио и телепередачи, видеофильмы, звукозаписи (CD,</w:t>
      </w:r>
      <w:r>
        <w:rPr>
          <w:spacing w:val="-4"/>
        </w:rPr>
        <w:t xml:space="preserve"> </w:t>
      </w:r>
      <w:r>
        <w:t>DVD).</w:t>
      </w:r>
    </w:p>
    <w:p w:rsidR="00614834" w:rsidRDefault="00614834">
      <w:pPr>
        <w:pStyle w:val="a3"/>
        <w:spacing w:before="5"/>
        <w:rPr>
          <w:sz w:val="24"/>
        </w:rPr>
      </w:pPr>
    </w:p>
    <w:p w:rsidR="00614834" w:rsidRDefault="005820AF">
      <w:pPr>
        <w:pStyle w:val="a3"/>
        <w:spacing w:line="360" w:lineRule="auto"/>
        <w:ind w:left="762" w:right="422"/>
        <w:jc w:val="both"/>
      </w:pPr>
      <w:r>
        <w:t>Различные виды музыки: вокальная, инструментальная, сольная, хоровая, оркестровая. Певческие голоса: детские, женские, мужские. Х</w:t>
      </w:r>
      <w:r>
        <w:t>оры: детский, женский, мужской, смешанный. Музыкальные инструменты. Оркестры: симфонический, духовой, народных инструментов.</w:t>
      </w:r>
    </w:p>
    <w:p w:rsidR="00614834" w:rsidRDefault="00614834">
      <w:pPr>
        <w:pStyle w:val="a3"/>
        <w:spacing w:before="2"/>
        <w:rPr>
          <w:sz w:val="24"/>
        </w:rPr>
      </w:pPr>
    </w:p>
    <w:p w:rsidR="00614834" w:rsidRDefault="005820AF">
      <w:pPr>
        <w:pStyle w:val="a3"/>
        <w:spacing w:line="360" w:lineRule="auto"/>
        <w:ind w:left="762" w:right="431"/>
        <w:jc w:val="both"/>
      </w:pPr>
      <w:r>
        <w:t>Народное и профессиональное музыкальное творчество разных стран мира. Многообразие этнокультурных, исторически сложившихся традици</w:t>
      </w:r>
      <w:r>
        <w:t>й.</w:t>
      </w:r>
    </w:p>
    <w:p w:rsidR="00614834" w:rsidRDefault="00614834">
      <w:pPr>
        <w:spacing w:line="360" w:lineRule="auto"/>
        <w:jc w:val="both"/>
        <w:sectPr w:rsidR="00614834">
          <w:pgSz w:w="11910" w:h="16840"/>
          <w:pgMar w:top="1040" w:right="420" w:bottom="900" w:left="940" w:header="0" w:footer="715" w:gutter="0"/>
          <w:cols w:space="720"/>
        </w:sectPr>
      </w:pPr>
    </w:p>
    <w:p w:rsidR="00614834" w:rsidRDefault="005820AF">
      <w:pPr>
        <w:pStyle w:val="1"/>
        <w:spacing w:before="72"/>
        <w:ind w:left="2428"/>
      </w:pPr>
      <w:r>
        <w:lastRenderedPageBreak/>
        <w:t>ТЕМАТИЧЕСКОЕ ПЛАНИРОВАНИЕ</w:t>
      </w:r>
    </w:p>
    <w:p w:rsidR="00614834" w:rsidRDefault="005820AF">
      <w:pPr>
        <w:spacing w:before="163"/>
        <w:ind w:left="4261"/>
        <w:rPr>
          <w:b/>
          <w:sz w:val="28"/>
        </w:rPr>
      </w:pPr>
      <w:r>
        <w:rPr>
          <w:b/>
          <w:sz w:val="28"/>
          <w:u w:val="thick"/>
        </w:rPr>
        <w:t xml:space="preserve">1 класс – </w:t>
      </w:r>
      <w:r w:rsidR="00C33619">
        <w:rPr>
          <w:b/>
          <w:sz w:val="28"/>
          <w:u w:val="thick"/>
        </w:rPr>
        <w:t>29</w:t>
      </w:r>
      <w:r>
        <w:rPr>
          <w:b/>
          <w:sz w:val="28"/>
          <w:u w:val="thick"/>
        </w:rPr>
        <w:t xml:space="preserve"> час</w:t>
      </w:r>
      <w:r w:rsidR="00C33619">
        <w:rPr>
          <w:b/>
          <w:sz w:val="28"/>
          <w:u w:val="thick"/>
        </w:rPr>
        <w:t>ов</w:t>
      </w:r>
    </w:p>
    <w:p w:rsidR="00614834" w:rsidRDefault="0061483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3010"/>
      </w:tblGrid>
      <w:tr w:rsidR="00614834">
        <w:trPr>
          <w:trHeight w:val="712"/>
        </w:trPr>
        <w:tc>
          <w:tcPr>
            <w:tcW w:w="5238" w:type="dxa"/>
          </w:tcPr>
          <w:p w:rsidR="00614834" w:rsidRDefault="005820AF">
            <w:pPr>
              <w:pStyle w:val="TableParagraph"/>
              <w:spacing w:before="112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 раздела</w:t>
            </w:r>
          </w:p>
        </w:tc>
        <w:tc>
          <w:tcPr>
            <w:tcW w:w="3010" w:type="dxa"/>
          </w:tcPr>
          <w:p w:rsidR="00614834" w:rsidRDefault="005820AF">
            <w:pPr>
              <w:pStyle w:val="TableParagraph"/>
              <w:spacing w:before="112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614834">
        <w:trPr>
          <w:trHeight w:val="702"/>
        </w:trPr>
        <w:tc>
          <w:tcPr>
            <w:tcW w:w="5238" w:type="dxa"/>
          </w:tcPr>
          <w:p w:rsidR="00614834" w:rsidRDefault="005820AF">
            <w:pPr>
              <w:pStyle w:val="TableParagraph"/>
              <w:spacing w:before="103" w:line="240" w:lineRule="auto"/>
              <w:rPr>
                <w:sz w:val="28"/>
              </w:rPr>
            </w:pPr>
            <w:r>
              <w:rPr>
                <w:sz w:val="28"/>
              </w:rPr>
              <w:t>Музыка вокруг нас</w:t>
            </w:r>
          </w:p>
        </w:tc>
        <w:tc>
          <w:tcPr>
            <w:tcW w:w="3010" w:type="dxa"/>
          </w:tcPr>
          <w:p w:rsidR="00614834" w:rsidRDefault="005820AF" w:rsidP="00C33619">
            <w:pPr>
              <w:pStyle w:val="TableParagraph"/>
              <w:spacing w:before="103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 w:rsidR="00C33619">
              <w:rPr>
                <w:sz w:val="28"/>
              </w:rPr>
              <w:t>2</w:t>
            </w:r>
            <w:r>
              <w:rPr>
                <w:sz w:val="28"/>
              </w:rPr>
              <w:t xml:space="preserve"> часов</w:t>
            </w:r>
          </w:p>
        </w:tc>
      </w:tr>
      <w:tr w:rsidR="00614834">
        <w:trPr>
          <w:trHeight w:val="748"/>
        </w:trPr>
        <w:tc>
          <w:tcPr>
            <w:tcW w:w="5238" w:type="dxa"/>
          </w:tcPr>
          <w:p w:rsidR="00614834" w:rsidRDefault="005820AF">
            <w:pPr>
              <w:pStyle w:val="TableParagraph"/>
              <w:spacing w:before="124" w:line="240" w:lineRule="auto"/>
              <w:rPr>
                <w:sz w:val="28"/>
              </w:rPr>
            </w:pPr>
            <w:r>
              <w:rPr>
                <w:sz w:val="28"/>
              </w:rPr>
              <w:t>Музыка и ты</w:t>
            </w:r>
          </w:p>
        </w:tc>
        <w:tc>
          <w:tcPr>
            <w:tcW w:w="3010" w:type="dxa"/>
          </w:tcPr>
          <w:p w:rsidR="00614834" w:rsidRDefault="005820AF">
            <w:pPr>
              <w:pStyle w:val="TableParagraph"/>
              <w:spacing w:before="124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17 часов</w:t>
            </w:r>
          </w:p>
        </w:tc>
      </w:tr>
    </w:tbl>
    <w:p w:rsidR="00614834" w:rsidRDefault="00614834">
      <w:pPr>
        <w:pStyle w:val="a3"/>
        <w:spacing w:before="11"/>
        <w:rPr>
          <w:b/>
          <w:sz w:val="41"/>
        </w:rPr>
      </w:pPr>
    </w:p>
    <w:p w:rsidR="00614834" w:rsidRDefault="005820AF">
      <w:pPr>
        <w:pStyle w:val="a4"/>
        <w:numPr>
          <w:ilvl w:val="1"/>
          <w:numId w:val="1"/>
        </w:numPr>
        <w:tabs>
          <w:tab w:val="left" w:pos="4596"/>
        </w:tabs>
        <w:ind w:right="0"/>
        <w:jc w:val="left"/>
        <w:rPr>
          <w:b/>
          <w:sz w:val="28"/>
        </w:rPr>
      </w:pPr>
      <w:r>
        <w:rPr>
          <w:b/>
          <w:sz w:val="28"/>
          <w:u w:val="thick"/>
        </w:rPr>
        <w:t>класс – 34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часа</w:t>
      </w:r>
    </w:p>
    <w:p w:rsidR="00614834" w:rsidRDefault="0061483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3401"/>
      </w:tblGrid>
      <w:tr w:rsidR="00614834">
        <w:trPr>
          <w:trHeight w:val="549"/>
        </w:trPr>
        <w:tc>
          <w:tcPr>
            <w:tcW w:w="5096" w:type="dxa"/>
          </w:tcPr>
          <w:p w:rsidR="00614834" w:rsidRDefault="005820AF">
            <w:pPr>
              <w:pStyle w:val="TableParagraph"/>
              <w:spacing w:before="3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 раздела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614834">
        <w:trPr>
          <w:trHeight w:val="481"/>
        </w:trPr>
        <w:tc>
          <w:tcPr>
            <w:tcW w:w="509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Россия - Родина моя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 часов</w:t>
            </w:r>
          </w:p>
        </w:tc>
      </w:tr>
      <w:tr w:rsidR="00614834">
        <w:trPr>
          <w:trHeight w:val="481"/>
        </w:trPr>
        <w:tc>
          <w:tcPr>
            <w:tcW w:w="509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День, полный событий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 часа</w:t>
            </w:r>
          </w:p>
        </w:tc>
      </w:tr>
      <w:tr w:rsidR="00614834">
        <w:trPr>
          <w:trHeight w:val="484"/>
        </w:trPr>
        <w:tc>
          <w:tcPr>
            <w:tcW w:w="5096" w:type="dxa"/>
          </w:tcPr>
          <w:p w:rsidR="00614834" w:rsidRDefault="005820A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 России петь – что стремиться в храм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5 часов</w:t>
            </w:r>
          </w:p>
        </w:tc>
      </w:tr>
      <w:tr w:rsidR="00614834">
        <w:trPr>
          <w:trHeight w:val="482"/>
        </w:trPr>
        <w:tc>
          <w:tcPr>
            <w:tcW w:w="509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Гори, гори ясно, чтобы не погасло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 часа</w:t>
            </w:r>
          </w:p>
        </w:tc>
      </w:tr>
      <w:tr w:rsidR="00614834">
        <w:trPr>
          <w:trHeight w:val="484"/>
        </w:trPr>
        <w:tc>
          <w:tcPr>
            <w:tcW w:w="509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музыкальном театре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 часов</w:t>
            </w:r>
          </w:p>
        </w:tc>
      </w:tr>
      <w:tr w:rsidR="00614834">
        <w:trPr>
          <w:trHeight w:val="482"/>
        </w:trPr>
        <w:tc>
          <w:tcPr>
            <w:tcW w:w="509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концертном зале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 часов</w:t>
            </w:r>
          </w:p>
        </w:tc>
      </w:tr>
      <w:tr w:rsidR="00614834">
        <w:trPr>
          <w:trHeight w:val="966"/>
        </w:trPr>
        <w:tc>
          <w:tcPr>
            <w:tcW w:w="5096" w:type="dxa"/>
          </w:tcPr>
          <w:p w:rsidR="00614834" w:rsidRDefault="005820AF">
            <w:pPr>
              <w:pStyle w:val="TableParagraph"/>
              <w:tabs>
                <w:tab w:val="left" w:pos="896"/>
                <w:tab w:val="left" w:pos="2549"/>
                <w:tab w:val="left" w:pos="3405"/>
                <w:tab w:val="left" w:pos="3994"/>
              </w:tabs>
              <w:rPr>
                <w:sz w:val="28"/>
              </w:rPr>
            </w:pPr>
            <w:r>
              <w:rPr>
                <w:sz w:val="28"/>
              </w:rPr>
              <w:t>Чтоб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музыкантом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быть,</w:t>
            </w:r>
            <w:r>
              <w:rPr>
                <w:sz w:val="28"/>
              </w:rPr>
              <w:tab/>
              <w:t>так</w:t>
            </w:r>
            <w:r>
              <w:rPr>
                <w:sz w:val="28"/>
              </w:rPr>
              <w:tab/>
              <w:t>надобно</w:t>
            </w:r>
          </w:p>
          <w:p w:rsidR="00614834" w:rsidRDefault="005820AF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уменье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before="235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6 часа</w:t>
            </w:r>
          </w:p>
        </w:tc>
      </w:tr>
    </w:tbl>
    <w:p w:rsidR="00614834" w:rsidRDefault="00614834">
      <w:pPr>
        <w:pStyle w:val="a3"/>
        <w:spacing w:before="8"/>
        <w:rPr>
          <w:b/>
          <w:sz w:val="41"/>
        </w:rPr>
      </w:pPr>
    </w:p>
    <w:p w:rsidR="00614834" w:rsidRDefault="005820AF">
      <w:pPr>
        <w:pStyle w:val="a4"/>
        <w:numPr>
          <w:ilvl w:val="1"/>
          <w:numId w:val="1"/>
        </w:numPr>
        <w:tabs>
          <w:tab w:val="left" w:pos="4596"/>
        </w:tabs>
        <w:ind w:right="0"/>
        <w:jc w:val="left"/>
        <w:rPr>
          <w:b/>
          <w:sz w:val="28"/>
        </w:rPr>
      </w:pPr>
      <w:r>
        <w:rPr>
          <w:b/>
          <w:sz w:val="28"/>
          <w:u w:val="thick"/>
        </w:rPr>
        <w:t>класс – 34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часа</w:t>
      </w:r>
    </w:p>
    <w:p w:rsidR="00614834" w:rsidRDefault="0061483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3401"/>
      </w:tblGrid>
      <w:tr w:rsidR="00614834">
        <w:trPr>
          <w:trHeight w:val="549"/>
        </w:trPr>
        <w:tc>
          <w:tcPr>
            <w:tcW w:w="5276" w:type="dxa"/>
          </w:tcPr>
          <w:p w:rsidR="00614834" w:rsidRDefault="005820AF">
            <w:pPr>
              <w:pStyle w:val="TableParagraph"/>
              <w:spacing w:before="3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 раздела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614834">
        <w:trPr>
          <w:trHeight w:val="484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Россия - Родина моя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 часов</w:t>
            </w:r>
          </w:p>
        </w:tc>
      </w:tr>
      <w:tr w:rsidR="00614834">
        <w:trPr>
          <w:trHeight w:val="482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День, полный событий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 часа</w:t>
            </w:r>
          </w:p>
        </w:tc>
      </w:tr>
      <w:tr w:rsidR="00614834">
        <w:trPr>
          <w:trHeight w:val="482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 России петь – что стремиться в храм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 часов</w:t>
            </w:r>
          </w:p>
        </w:tc>
      </w:tr>
      <w:tr w:rsidR="00614834">
        <w:trPr>
          <w:trHeight w:val="484"/>
        </w:trPr>
        <w:tc>
          <w:tcPr>
            <w:tcW w:w="5276" w:type="dxa"/>
          </w:tcPr>
          <w:p w:rsidR="00614834" w:rsidRDefault="005820A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Гори, гори ясно, чтобы не погасло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</w:tr>
      <w:tr w:rsidR="00614834">
        <w:trPr>
          <w:trHeight w:val="482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музыкальном театре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 часов</w:t>
            </w:r>
          </w:p>
        </w:tc>
      </w:tr>
      <w:tr w:rsidR="00614834">
        <w:trPr>
          <w:trHeight w:val="484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концертном зале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 часов</w:t>
            </w:r>
          </w:p>
        </w:tc>
      </w:tr>
      <w:tr w:rsidR="00614834">
        <w:trPr>
          <w:trHeight w:val="964"/>
        </w:trPr>
        <w:tc>
          <w:tcPr>
            <w:tcW w:w="5276" w:type="dxa"/>
          </w:tcPr>
          <w:p w:rsidR="00614834" w:rsidRDefault="005820AF">
            <w:pPr>
              <w:pStyle w:val="TableParagraph"/>
              <w:tabs>
                <w:tab w:val="left" w:pos="941"/>
                <w:tab w:val="left" w:pos="2640"/>
                <w:tab w:val="left" w:pos="3542"/>
                <w:tab w:val="left" w:pos="4175"/>
              </w:tabs>
              <w:rPr>
                <w:sz w:val="28"/>
              </w:rPr>
            </w:pPr>
            <w:r>
              <w:rPr>
                <w:sz w:val="28"/>
              </w:rPr>
              <w:t>Чтоб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музыкантом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быть,</w:t>
            </w:r>
            <w:r>
              <w:rPr>
                <w:sz w:val="28"/>
              </w:rPr>
              <w:tab/>
              <w:t>так</w:t>
            </w:r>
            <w:r>
              <w:rPr>
                <w:sz w:val="28"/>
              </w:rPr>
              <w:tab/>
              <w:t>надобно</w:t>
            </w:r>
          </w:p>
          <w:p w:rsidR="00614834" w:rsidRDefault="005820AF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уменье</w:t>
            </w:r>
          </w:p>
        </w:tc>
        <w:tc>
          <w:tcPr>
            <w:tcW w:w="3401" w:type="dxa"/>
          </w:tcPr>
          <w:p w:rsidR="00614834" w:rsidRDefault="005820AF" w:rsidP="008A7BB1">
            <w:pPr>
              <w:pStyle w:val="TableParagraph"/>
              <w:numPr>
                <w:ilvl w:val="1"/>
                <w:numId w:val="1"/>
              </w:numPr>
              <w:spacing w:before="232" w:line="240" w:lineRule="auto"/>
              <w:rPr>
                <w:sz w:val="28"/>
              </w:rPr>
            </w:pPr>
            <w:r>
              <w:rPr>
                <w:sz w:val="28"/>
              </w:rPr>
              <w:t>часа</w:t>
            </w:r>
          </w:p>
        </w:tc>
      </w:tr>
    </w:tbl>
    <w:p w:rsidR="00614834" w:rsidRDefault="00614834">
      <w:pPr>
        <w:rPr>
          <w:sz w:val="28"/>
        </w:rPr>
        <w:sectPr w:rsidR="00614834">
          <w:pgSz w:w="11910" w:h="16840"/>
          <w:pgMar w:top="1040" w:right="420" w:bottom="900" w:left="940" w:header="0" w:footer="715" w:gutter="0"/>
          <w:cols w:space="720"/>
        </w:sectPr>
      </w:pPr>
    </w:p>
    <w:p w:rsidR="00614834" w:rsidRDefault="008A7BB1" w:rsidP="008A7BB1">
      <w:pPr>
        <w:pStyle w:val="a4"/>
        <w:tabs>
          <w:tab w:val="left" w:pos="4193"/>
        </w:tabs>
        <w:spacing w:before="77"/>
        <w:ind w:left="4192" w:right="467"/>
        <w:jc w:val="left"/>
        <w:rPr>
          <w:b/>
          <w:sz w:val="28"/>
        </w:rPr>
      </w:pPr>
      <w:r>
        <w:rPr>
          <w:b/>
          <w:sz w:val="28"/>
          <w:u w:val="thick"/>
        </w:rPr>
        <w:lastRenderedPageBreak/>
        <w:t xml:space="preserve">4 </w:t>
      </w:r>
      <w:bookmarkStart w:id="0" w:name="_GoBack"/>
      <w:bookmarkEnd w:id="0"/>
      <w:r w:rsidR="005820AF">
        <w:rPr>
          <w:b/>
          <w:sz w:val="28"/>
          <w:u w:val="thick"/>
        </w:rPr>
        <w:t>класс – 34</w:t>
      </w:r>
      <w:r w:rsidR="005820AF">
        <w:rPr>
          <w:b/>
          <w:spacing w:val="-4"/>
          <w:sz w:val="28"/>
          <w:u w:val="thick"/>
        </w:rPr>
        <w:t xml:space="preserve"> </w:t>
      </w:r>
      <w:r w:rsidR="005820AF">
        <w:rPr>
          <w:b/>
          <w:sz w:val="28"/>
          <w:u w:val="thick"/>
        </w:rPr>
        <w:t>часа</w:t>
      </w:r>
    </w:p>
    <w:p w:rsidR="00614834" w:rsidRDefault="0061483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6"/>
        <w:gridCol w:w="3401"/>
      </w:tblGrid>
      <w:tr w:rsidR="00614834">
        <w:trPr>
          <w:trHeight w:val="549"/>
        </w:trPr>
        <w:tc>
          <w:tcPr>
            <w:tcW w:w="5276" w:type="dxa"/>
          </w:tcPr>
          <w:p w:rsidR="00614834" w:rsidRDefault="005820AF">
            <w:pPr>
              <w:pStyle w:val="TableParagraph"/>
              <w:spacing w:before="31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 раздела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before="31" w:line="240" w:lineRule="auto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</w:tr>
      <w:tr w:rsidR="00614834">
        <w:trPr>
          <w:trHeight w:val="482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Россия - Родина моя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</w:tr>
      <w:tr w:rsidR="00614834">
        <w:trPr>
          <w:trHeight w:val="484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День, полный событий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 часов</w:t>
            </w:r>
          </w:p>
        </w:tc>
      </w:tr>
      <w:tr w:rsidR="00614834">
        <w:trPr>
          <w:trHeight w:val="482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 России петь – что стремиться в храм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 часа</w:t>
            </w:r>
          </w:p>
        </w:tc>
      </w:tr>
      <w:tr w:rsidR="00614834">
        <w:trPr>
          <w:trHeight w:val="481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Гори, гори ясно, чтобы не погасло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3 часа</w:t>
            </w:r>
          </w:p>
        </w:tc>
      </w:tr>
      <w:tr w:rsidR="00614834">
        <w:trPr>
          <w:trHeight w:val="484"/>
        </w:trPr>
        <w:tc>
          <w:tcPr>
            <w:tcW w:w="5276" w:type="dxa"/>
          </w:tcPr>
          <w:p w:rsidR="00614834" w:rsidRDefault="005820A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 музыкальном театре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6 часов</w:t>
            </w:r>
          </w:p>
        </w:tc>
      </w:tr>
      <w:tr w:rsidR="00614834">
        <w:trPr>
          <w:trHeight w:val="482"/>
        </w:trPr>
        <w:tc>
          <w:tcPr>
            <w:tcW w:w="5276" w:type="dxa"/>
          </w:tcPr>
          <w:p w:rsidR="00614834" w:rsidRDefault="005820A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концертном зале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 часов</w:t>
            </w:r>
          </w:p>
        </w:tc>
      </w:tr>
      <w:tr w:rsidR="00614834">
        <w:trPr>
          <w:trHeight w:val="966"/>
        </w:trPr>
        <w:tc>
          <w:tcPr>
            <w:tcW w:w="5276" w:type="dxa"/>
          </w:tcPr>
          <w:p w:rsidR="00614834" w:rsidRDefault="005820AF">
            <w:pPr>
              <w:pStyle w:val="TableParagraph"/>
              <w:tabs>
                <w:tab w:val="left" w:pos="941"/>
                <w:tab w:val="left" w:pos="2640"/>
                <w:tab w:val="left" w:pos="3542"/>
                <w:tab w:val="left" w:pos="4175"/>
              </w:tabs>
              <w:rPr>
                <w:sz w:val="28"/>
              </w:rPr>
            </w:pPr>
            <w:r>
              <w:rPr>
                <w:sz w:val="28"/>
              </w:rPr>
              <w:t>Чтоб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музыкантом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быть,</w:t>
            </w:r>
            <w:r>
              <w:rPr>
                <w:sz w:val="28"/>
              </w:rPr>
              <w:tab/>
              <w:t>так</w:t>
            </w:r>
            <w:r>
              <w:rPr>
                <w:sz w:val="28"/>
              </w:rPr>
              <w:tab/>
              <w:t>надобно</w:t>
            </w:r>
          </w:p>
          <w:p w:rsidR="00614834" w:rsidRDefault="005820AF">
            <w:pPr>
              <w:pStyle w:val="TableParagraph"/>
              <w:spacing w:before="163" w:line="240" w:lineRule="auto"/>
              <w:rPr>
                <w:sz w:val="28"/>
              </w:rPr>
            </w:pPr>
            <w:r>
              <w:rPr>
                <w:sz w:val="28"/>
              </w:rPr>
              <w:t>уменье</w:t>
            </w:r>
          </w:p>
        </w:tc>
        <w:tc>
          <w:tcPr>
            <w:tcW w:w="3401" w:type="dxa"/>
          </w:tcPr>
          <w:p w:rsidR="00614834" w:rsidRDefault="005820AF">
            <w:pPr>
              <w:pStyle w:val="TableParagraph"/>
              <w:spacing w:before="235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7 часов</w:t>
            </w:r>
          </w:p>
        </w:tc>
      </w:tr>
    </w:tbl>
    <w:p w:rsidR="005820AF" w:rsidRDefault="005820AF"/>
    <w:sectPr w:rsidR="005820AF">
      <w:pgSz w:w="11910" w:h="16840"/>
      <w:pgMar w:top="1520" w:right="420" w:bottom="900" w:left="94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AF" w:rsidRDefault="005820AF">
      <w:r>
        <w:separator/>
      </w:r>
    </w:p>
  </w:endnote>
  <w:endnote w:type="continuationSeparator" w:id="0">
    <w:p w:rsidR="005820AF" w:rsidRDefault="0058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15" w:rsidRDefault="00F81C15">
    <w:pPr>
      <w:pStyle w:val="a8"/>
      <w:jc w:val="right"/>
    </w:pPr>
  </w:p>
  <w:p w:rsidR="00614834" w:rsidRDefault="0061483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AF" w:rsidRDefault="005820AF">
      <w:r>
        <w:separator/>
      </w:r>
    </w:p>
  </w:footnote>
  <w:footnote w:type="continuationSeparator" w:id="0">
    <w:p w:rsidR="005820AF" w:rsidRDefault="00582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7C0A"/>
    <w:multiLevelType w:val="hybridMultilevel"/>
    <w:tmpl w:val="AF40CD9E"/>
    <w:lvl w:ilvl="0" w:tplc="ABDC9E1E">
      <w:numFmt w:val="bullet"/>
      <w:lvlText w:val="-"/>
      <w:lvlJc w:val="left"/>
      <w:pPr>
        <w:ind w:left="76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C6C486">
      <w:start w:val="2"/>
      <w:numFmt w:val="decimal"/>
      <w:lvlText w:val="%2"/>
      <w:lvlJc w:val="left"/>
      <w:pPr>
        <w:ind w:left="4595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2" w:tplc="D5385BB8">
      <w:numFmt w:val="bullet"/>
      <w:lvlText w:val="•"/>
      <w:lvlJc w:val="left"/>
      <w:pPr>
        <w:ind w:left="4600" w:hanging="212"/>
      </w:pPr>
      <w:rPr>
        <w:rFonts w:hint="default"/>
        <w:lang w:val="ru-RU" w:eastAsia="en-US" w:bidi="ar-SA"/>
      </w:rPr>
    </w:lvl>
    <w:lvl w:ilvl="3" w:tplc="30EE70D8">
      <w:numFmt w:val="bullet"/>
      <w:lvlText w:val="•"/>
      <w:lvlJc w:val="left"/>
      <w:pPr>
        <w:ind w:left="5343" w:hanging="212"/>
      </w:pPr>
      <w:rPr>
        <w:rFonts w:hint="default"/>
        <w:lang w:val="ru-RU" w:eastAsia="en-US" w:bidi="ar-SA"/>
      </w:rPr>
    </w:lvl>
    <w:lvl w:ilvl="4" w:tplc="785A7B88">
      <w:numFmt w:val="bullet"/>
      <w:lvlText w:val="•"/>
      <w:lvlJc w:val="left"/>
      <w:pPr>
        <w:ind w:left="6086" w:hanging="212"/>
      </w:pPr>
      <w:rPr>
        <w:rFonts w:hint="default"/>
        <w:lang w:val="ru-RU" w:eastAsia="en-US" w:bidi="ar-SA"/>
      </w:rPr>
    </w:lvl>
    <w:lvl w:ilvl="5" w:tplc="A5FA0DA6">
      <w:numFmt w:val="bullet"/>
      <w:lvlText w:val="•"/>
      <w:lvlJc w:val="left"/>
      <w:pPr>
        <w:ind w:left="6829" w:hanging="212"/>
      </w:pPr>
      <w:rPr>
        <w:rFonts w:hint="default"/>
        <w:lang w:val="ru-RU" w:eastAsia="en-US" w:bidi="ar-SA"/>
      </w:rPr>
    </w:lvl>
    <w:lvl w:ilvl="6" w:tplc="0DAE15B8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7" w:tplc="88104248">
      <w:numFmt w:val="bullet"/>
      <w:lvlText w:val="•"/>
      <w:lvlJc w:val="left"/>
      <w:pPr>
        <w:ind w:left="8316" w:hanging="212"/>
      </w:pPr>
      <w:rPr>
        <w:rFonts w:hint="default"/>
        <w:lang w:val="ru-RU" w:eastAsia="en-US" w:bidi="ar-SA"/>
      </w:rPr>
    </w:lvl>
    <w:lvl w:ilvl="8" w:tplc="16DE937E">
      <w:numFmt w:val="bullet"/>
      <w:lvlText w:val="•"/>
      <w:lvlJc w:val="left"/>
      <w:pPr>
        <w:ind w:left="9059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34"/>
    <w:rsid w:val="005820AF"/>
    <w:rsid w:val="00614834"/>
    <w:rsid w:val="007736A2"/>
    <w:rsid w:val="008A7BB1"/>
    <w:rsid w:val="00C33619"/>
    <w:rsid w:val="00C94EB1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F0C34"/>
  <w15:docId w15:val="{37E2FEC8-5D1A-4738-A0CA-50659DB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95" w:right="209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62" w:right="42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table" w:styleId="a5">
    <w:name w:val="Table Grid"/>
    <w:basedOn w:val="a1"/>
    <w:uiPriority w:val="39"/>
    <w:rsid w:val="00F8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1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1C1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81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1C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 разработана и составлена в соответствии с Федеральным государственным образовательным стандартом начального общего образования, на основе примерной программы начального общего образования по музыке с учетом авторской программы</vt:lpstr>
    </vt:vector>
  </TitlesOfParts>
  <Company>HP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разработана и составлена в соответствии с Федеральным государственным образовательным стандартом начального общего образования, на основе примерной программы начального общего образования по музыке с учетом авторской программы</dc:title>
  <dc:creator>pc1502</dc:creator>
  <cp:lastModifiedBy>Администратор</cp:lastModifiedBy>
  <cp:revision>8</cp:revision>
  <dcterms:created xsi:type="dcterms:W3CDTF">2020-11-19T18:17:00Z</dcterms:created>
  <dcterms:modified xsi:type="dcterms:W3CDTF">2020-11-19T18:20:00Z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2020-11-19T00:00:00Z</vt:filetime>
  </property>
</Properties>
</file>